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4CCC" w14:textId="77777777" w:rsidR="009045B8" w:rsidRPr="00E31734" w:rsidRDefault="009045B8" w:rsidP="009045B8">
      <w:pPr>
        <w:spacing w:after="0" w:line="240" w:lineRule="auto"/>
        <w:ind w:left="-720" w:right="-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1734">
        <w:rPr>
          <w:rFonts w:ascii="Times New Roman" w:eastAsia="Times New Roman" w:hAnsi="Times New Roman" w:cs="Times New Roman"/>
          <w:b/>
          <w:bCs/>
          <w:sz w:val="28"/>
          <w:szCs w:val="28"/>
        </w:rPr>
        <w:t>RESOURCES</w:t>
      </w:r>
    </w:p>
    <w:p w14:paraId="50930147" w14:textId="77777777" w:rsidR="009045B8" w:rsidRDefault="009045B8" w:rsidP="009045B8">
      <w:pPr>
        <w:spacing w:after="0" w:line="240" w:lineRule="auto"/>
        <w:ind w:left="-720" w:right="-720"/>
        <w:rPr>
          <w:rFonts w:ascii="Times New Roman" w:eastAsia="Times New Roman" w:hAnsi="Times New Roman" w:cs="Times New Roman"/>
          <w:sz w:val="28"/>
          <w:szCs w:val="28"/>
        </w:rPr>
      </w:pPr>
    </w:p>
    <w:p w14:paraId="32A4F276" w14:textId="77777777" w:rsidR="009045B8" w:rsidRPr="00882383" w:rsidRDefault="009045B8" w:rsidP="009045B8">
      <w:pPr>
        <w:spacing w:after="0" w:line="240" w:lineRule="auto"/>
        <w:ind w:left="-720" w:right="-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2383">
        <w:rPr>
          <w:rFonts w:ascii="Times New Roman" w:eastAsia="Times New Roman" w:hAnsi="Times New Roman" w:cs="Times New Roman"/>
          <w:b/>
          <w:bCs/>
          <w:sz w:val="28"/>
          <w:szCs w:val="28"/>
        </w:rPr>
        <w:t>Local</w:t>
      </w:r>
    </w:p>
    <w:p w14:paraId="7CF66165" w14:textId="77777777" w:rsidR="009045B8" w:rsidRDefault="009045B8" w:rsidP="009045B8">
      <w:pPr>
        <w:spacing w:after="0" w:line="240" w:lineRule="auto"/>
        <w:ind w:left="-720" w:right="-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Chapel Hill Affordable Housing - </w:t>
      </w:r>
      <w:hyperlink r:id="rId4" w:history="1">
        <w:r w:rsidRPr="009406B3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https://www.chapelhillaffordablehousing.org/</w:t>
        </w:r>
      </w:hyperlink>
    </w:p>
    <w:p w14:paraId="1303594E" w14:textId="77777777" w:rsidR="009045B8" w:rsidRDefault="009045B8" w:rsidP="009045B8">
      <w:pPr>
        <w:spacing w:after="0" w:line="240" w:lineRule="auto"/>
        <w:ind w:left="-720" w:right="-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Community Home Trust - </w:t>
      </w:r>
      <w:hyperlink r:id="rId5" w:history="1">
        <w:r w:rsidRPr="009406B3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https://communityhometrust.org/</w:t>
        </w:r>
      </w:hyperlink>
    </w:p>
    <w:p w14:paraId="0285B153" w14:textId="77777777" w:rsidR="009045B8" w:rsidRDefault="009045B8" w:rsidP="009045B8">
      <w:pPr>
        <w:spacing w:after="0" w:line="240" w:lineRule="auto"/>
        <w:ind w:left="-720" w:right="-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Empowerment, Inc - </w:t>
      </w:r>
      <w:hyperlink r:id="rId6" w:history="1">
        <w:r w:rsidRPr="009406B3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http://www.empowermentinc.org/</w:t>
        </w:r>
      </w:hyperlink>
    </w:p>
    <w:p w14:paraId="5DF0622A" w14:textId="77777777" w:rsidR="009045B8" w:rsidRDefault="009045B8" w:rsidP="009045B8">
      <w:pPr>
        <w:spacing w:after="0" w:line="240" w:lineRule="auto"/>
        <w:ind w:left="-720" w:right="-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Habitat for Humanity Orange County - </w:t>
      </w:r>
      <w:hyperlink r:id="rId7" w:history="1">
        <w:r w:rsidRPr="009406B3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https://www.orangehabitat.org/</w:t>
        </w:r>
      </w:hyperlink>
    </w:p>
    <w:p w14:paraId="69F2DB1F" w14:textId="77777777" w:rsidR="009045B8" w:rsidRDefault="009045B8" w:rsidP="009045B8">
      <w:pPr>
        <w:spacing w:after="0" w:line="240" w:lineRule="auto"/>
        <w:ind w:left="-720" w:right="-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Pee Wee Homes - </w:t>
      </w:r>
      <w:hyperlink r:id="rId8" w:history="1">
        <w:r w:rsidRPr="009406B3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https://peeweehomes.org/</w:t>
        </w:r>
      </w:hyperlink>
    </w:p>
    <w:p w14:paraId="24CD1A64" w14:textId="77777777" w:rsidR="009045B8" w:rsidRDefault="009045B8" w:rsidP="009045B8">
      <w:pPr>
        <w:spacing w:after="0" w:line="240" w:lineRule="auto"/>
        <w:ind w:left="-720" w:right="-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St. Paul Village - </w:t>
      </w:r>
      <w:hyperlink r:id="rId9" w:history="1">
        <w:r w:rsidRPr="009406B3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http://www.stpaulamechapelhill.org/st-paul-village-overview.html</w:t>
        </w:r>
      </w:hyperlink>
    </w:p>
    <w:p w14:paraId="6B7A37E8" w14:textId="77777777" w:rsidR="009045B8" w:rsidRDefault="009045B8" w:rsidP="009045B8">
      <w:pPr>
        <w:spacing w:after="0" w:line="240" w:lineRule="auto"/>
        <w:ind w:left="-720" w:right="-720"/>
        <w:rPr>
          <w:rFonts w:ascii="Times New Roman" w:eastAsia="Times New Roman" w:hAnsi="Times New Roman" w:cs="Times New Roman"/>
          <w:sz w:val="28"/>
          <w:szCs w:val="28"/>
        </w:rPr>
      </w:pPr>
    </w:p>
    <w:p w14:paraId="4ABFA75B" w14:textId="77777777" w:rsidR="009045B8" w:rsidRPr="00E31734" w:rsidRDefault="009045B8" w:rsidP="009045B8">
      <w:pPr>
        <w:spacing w:after="0" w:line="240" w:lineRule="auto"/>
        <w:ind w:left="-720" w:right="-720"/>
        <w:rPr>
          <w:rFonts w:ascii="Times New Roman" w:eastAsia="Times New Roman" w:hAnsi="Times New Roman" w:cs="Times New Roman"/>
          <w:sz w:val="28"/>
          <w:szCs w:val="28"/>
        </w:rPr>
      </w:pPr>
    </w:p>
    <w:p w14:paraId="35843370" w14:textId="77777777" w:rsidR="009045B8" w:rsidRDefault="009045B8" w:rsidP="009045B8">
      <w:pPr>
        <w:spacing w:after="0" w:line="240" w:lineRule="auto"/>
        <w:ind w:left="-720" w:right="-9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0C57">
        <w:rPr>
          <w:rFonts w:ascii="Times New Roman" w:hAnsi="Times New Roman" w:cs="Times New Roman"/>
          <w:b/>
          <w:bCs/>
          <w:sz w:val="32"/>
          <w:szCs w:val="32"/>
        </w:rPr>
        <w:t xml:space="preserve">The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Affordable </w:t>
      </w:r>
      <w:r w:rsidRPr="00AA0C57">
        <w:rPr>
          <w:rFonts w:ascii="Times New Roman" w:hAnsi="Times New Roman" w:cs="Times New Roman"/>
          <w:b/>
          <w:bCs/>
          <w:sz w:val="32"/>
          <w:szCs w:val="32"/>
        </w:rPr>
        <w:t>Housing Crisis</w:t>
      </w:r>
    </w:p>
    <w:p w14:paraId="2BB62050" w14:textId="77777777" w:rsidR="009045B8" w:rsidRPr="00AA0C57" w:rsidRDefault="009045B8" w:rsidP="009045B8">
      <w:pPr>
        <w:spacing w:after="0" w:line="240" w:lineRule="auto"/>
        <w:ind w:left="-720" w:right="-9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0261A0" w14:textId="7B341113" w:rsidR="009045B8" w:rsidRPr="00AA0C57" w:rsidRDefault="009045B8" w:rsidP="009045B8">
      <w:pPr>
        <w:spacing w:after="0" w:line="240" w:lineRule="auto"/>
        <w:ind w:left="-720" w:right="-9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History/</w:t>
      </w:r>
      <w:r>
        <w:rPr>
          <w:rFonts w:ascii="Times New Roman" w:hAnsi="Times New Roman" w:cs="Times New Roman"/>
          <w:b/>
          <w:bCs/>
          <w:sz w:val="28"/>
          <w:szCs w:val="28"/>
        </w:rPr>
        <w:t>Background</w:t>
      </w:r>
    </w:p>
    <w:p w14:paraId="4767F251" w14:textId="77777777" w:rsidR="009045B8" w:rsidRPr="007C42A2" w:rsidRDefault="009045B8" w:rsidP="009045B8">
      <w:pPr>
        <w:spacing w:after="0" w:line="240" w:lineRule="auto"/>
        <w:ind w:left="-720" w:right="-900"/>
        <w:rPr>
          <w:rFonts w:ascii="Times New Roman" w:hAnsi="Times New Roman" w:cs="Times New Roman"/>
          <w:sz w:val="24"/>
          <w:szCs w:val="24"/>
        </w:rPr>
      </w:pPr>
      <w:r w:rsidRPr="007C42A2">
        <w:rPr>
          <w:rFonts w:ascii="Times New Roman" w:hAnsi="Times New Roman" w:cs="Times New Roman"/>
          <w:sz w:val="24"/>
          <w:szCs w:val="24"/>
        </w:rPr>
        <w:t xml:space="preserve">A Tale of Two Americas (PBS) - </w:t>
      </w:r>
      <w:hyperlink r:id="rId10" w:history="1">
        <w:r w:rsidRPr="007C42A2">
          <w:rPr>
            <w:rStyle w:val="Hyperlink"/>
            <w:rFonts w:ascii="Times New Roman" w:hAnsi="Times New Roman" w:cs="Times New Roman"/>
            <w:sz w:val="24"/>
            <w:szCs w:val="24"/>
          </w:rPr>
          <w:t>https://www.kpbs.org/news/2022/01/24/independent-lens-owned-a-tale-of-two-americas</w:t>
        </w:r>
      </w:hyperlink>
    </w:p>
    <w:p w14:paraId="79C7FA4B" w14:textId="77777777" w:rsidR="009045B8" w:rsidRPr="007C42A2" w:rsidRDefault="009045B8" w:rsidP="009045B8">
      <w:pPr>
        <w:spacing w:after="0" w:line="240" w:lineRule="auto"/>
        <w:ind w:left="-720" w:right="-900"/>
        <w:rPr>
          <w:rFonts w:ascii="Times New Roman" w:hAnsi="Times New Roman" w:cs="Times New Roman"/>
          <w:sz w:val="24"/>
          <w:szCs w:val="24"/>
        </w:rPr>
      </w:pPr>
    </w:p>
    <w:p w14:paraId="07DA0C88" w14:textId="77777777" w:rsidR="009045B8" w:rsidRPr="007C42A2" w:rsidRDefault="009045B8" w:rsidP="009045B8">
      <w:pPr>
        <w:spacing w:after="0" w:line="240" w:lineRule="auto"/>
        <w:ind w:left="-720" w:right="-900"/>
        <w:rPr>
          <w:rFonts w:ascii="Times New Roman" w:hAnsi="Times New Roman" w:cs="Times New Roman"/>
          <w:sz w:val="24"/>
          <w:szCs w:val="24"/>
        </w:rPr>
      </w:pPr>
      <w:r w:rsidRPr="007C42A2">
        <w:rPr>
          <w:rFonts w:ascii="Times New Roman" w:hAnsi="Times New Roman" w:cs="Times New Roman"/>
          <w:sz w:val="24"/>
          <w:szCs w:val="24"/>
        </w:rPr>
        <w:t xml:space="preserve">A History of Poverty and Housing the Poor - </w:t>
      </w:r>
      <w:hyperlink r:id="rId11" w:history="1">
        <w:r w:rsidRPr="007C42A2">
          <w:rPr>
            <w:rStyle w:val="Hyperlink"/>
            <w:rFonts w:ascii="Times New Roman" w:hAnsi="Times New Roman" w:cs="Times New Roman"/>
            <w:sz w:val="24"/>
            <w:szCs w:val="24"/>
          </w:rPr>
          <w:t>https://brewminate.com/a-history-of-poverty-and-housing-the-poor/</w:t>
        </w:r>
      </w:hyperlink>
    </w:p>
    <w:p w14:paraId="531F657E" w14:textId="77777777" w:rsidR="009045B8" w:rsidRPr="007C42A2" w:rsidRDefault="009045B8" w:rsidP="009045B8">
      <w:pPr>
        <w:spacing w:after="0" w:line="240" w:lineRule="auto"/>
        <w:ind w:left="-720" w:right="-900"/>
        <w:rPr>
          <w:rFonts w:ascii="Times New Roman" w:hAnsi="Times New Roman" w:cs="Times New Roman"/>
          <w:sz w:val="24"/>
          <w:szCs w:val="24"/>
        </w:rPr>
      </w:pPr>
    </w:p>
    <w:p w14:paraId="7685736E" w14:textId="77777777" w:rsidR="009045B8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C4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Short History of Public Housing in the US (1930’s – Present) - </w:t>
      </w:r>
      <w:hyperlink r:id="rId12" w:history="1">
        <w:r w:rsidRPr="007C42A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https://homesnow.org/short-history-of-public-housing-in-the-us-1930s-present/</w:t>
        </w:r>
      </w:hyperlink>
    </w:p>
    <w:p w14:paraId="78AA28EF" w14:textId="77777777" w:rsidR="009045B8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32F16145" w14:textId="77777777" w:rsidR="009045B8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The Conversation. Urban Planning as a Tool of White Supremacy - </w:t>
      </w:r>
      <w:hyperlink r:id="rId13" w:history="1">
        <w:r w:rsidRPr="00D847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https://theconversation.com/urban-planning-as-a-tool-of-white-supremacy-the-other-lesson-from-minneapolis-142249</w:t>
        </w:r>
      </w:hyperlink>
    </w:p>
    <w:p w14:paraId="712D6510" w14:textId="77777777" w:rsidR="009045B8" w:rsidRPr="007C42A2" w:rsidRDefault="009045B8" w:rsidP="009045B8">
      <w:pPr>
        <w:shd w:val="clear" w:color="auto" w:fill="F9F9F9"/>
        <w:spacing w:after="0" w:line="240" w:lineRule="auto"/>
        <w:ind w:left="-720" w:right="-90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758AFE36" w14:textId="77777777" w:rsidR="009045B8" w:rsidRPr="007C42A2" w:rsidRDefault="009045B8" w:rsidP="009045B8">
      <w:pPr>
        <w:shd w:val="clear" w:color="auto" w:fill="F9F9F9"/>
        <w:spacing w:after="0" w:line="240" w:lineRule="auto"/>
        <w:ind w:left="-720" w:right="-90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C42A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Racial Segregation and Concentrated Poverty: The History of Housing in Black America - </w:t>
      </w:r>
      <w:hyperlink r:id="rId14" w:history="1">
        <w:r w:rsidRPr="007C42A2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</w:rPr>
          <w:t>https://www.youtube.com/watch?v=Mi9sjhISYfg</w:t>
        </w:r>
      </w:hyperlink>
    </w:p>
    <w:p w14:paraId="704750EE" w14:textId="77777777" w:rsidR="009045B8" w:rsidRPr="007C42A2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7AF8A947" w14:textId="77777777" w:rsidR="009045B8" w:rsidRPr="007C42A2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7C42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Current Scene</w:t>
      </w:r>
    </w:p>
    <w:p w14:paraId="3082FB82" w14:textId="77777777" w:rsidR="009045B8" w:rsidRPr="00EF3241" w:rsidRDefault="009045B8" w:rsidP="009045B8">
      <w:pPr>
        <w:pStyle w:val="Heading1"/>
        <w:shd w:val="clear" w:color="auto" w:fill="FFFFFF"/>
        <w:spacing w:before="0" w:after="60"/>
        <w:ind w:left="-72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hyperlink r:id="rId15" w:tooltip="Posts by Gianpaolo Baiocchi" w:history="1">
        <w:r w:rsidRPr="00EF3241">
          <w:rPr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Baiocchi</w:t>
        </w:r>
      </w:hyperlink>
      <w:r w:rsidRPr="00EF324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,G, </w:t>
      </w:r>
      <w:hyperlink r:id="rId16" w:tooltip="Posts by Marnie Brady" w:history="1">
        <w:r w:rsidRPr="00EF3241">
          <w:rPr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Brady</w:t>
        </w:r>
      </w:hyperlink>
      <w:r w:rsidRPr="00EF3241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F3241">
        <w:rPr>
          <w:rFonts w:ascii="Times New Roman" w:hAnsi="Times New Roman" w:cs="Times New Roman"/>
          <w:color w:val="auto"/>
          <w:sz w:val="24"/>
          <w:szCs w:val="24"/>
        </w:rPr>
        <w:t>M,</w:t>
      </w:r>
      <w:r w:rsidRPr="00EF324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and </w:t>
      </w:r>
      <w:hyperlink r:id="rId17" w:tooltip="Posts by H. Jacob Carlson" w:history="1">
        <w:r w:rsidRPr="00EF3241">
          <w:rPr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Carlson</w:t>
        </w:r>
      </w:hyperlink>
      <w:r w:rsidRPr="00EF3241">
        <w:rPr>
          <w:rFonts w:ascii="Times New Roman" w:hAnsi="Times New Roman" w:cs="Times New Roman"/>
          <w:color w:val="auto"/>
          <w:sz w:val="24"/>
          <w:szCs w:val="24"/>
        </w:rPr>
        <w:t xml:space="preserve">, H.J. </w:t>
      </w:r>
      <w:r w:rsidRPr="00EF324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EF324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Beyond the Market: Housing Alternatives from the Grassroots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hyperlink r:id="rId18" w:history="1">
        <w:r w:rsidRPr="0069365B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</w:rPr>
          <w:t>https://www.dissentmagazine.org/article/beyond-market-alternatives-grassroots-lec-clt</w:t>
        </w:r>
      </w:hyperlink>
    </w:p>
    <w:p w14:paraId="2BF787AA" w14:textId="77777777" w:rsidR="009045B8" w:rsidRPr="00261F36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eastAsia="Times New Roman" w:hAnsi="Times New Roman" w:cs="Times New Roman"/>
          <w:color w:val="111111"/>
          <w:sz w:val="14"/>
          <w:szCs w:val="14"/>
        </w:rPr>
      </w:pPr>
    </w:p>
    <w:p w14:paraId="521C4BA4" w14:textId="77777777" w:rsidR="009045B8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C4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Community-Wealth.org. Website Directory.  - </w:t>
      </w:r>
      <w:hyperlink r:id="rId19" w:history="1">
        <w:r w:rsidRPr="007C42A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https://community-wealth.org/</w:t>
        </w:r>
      </w:hyperlink>
    </w:p>
    <w:p w14:paraId="228EA5FA" w14:textId="77777777" w:rsidR="009045B8" w:rsidRPr="007C42A2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558221AA" w14:textId="77777777" w:rsidR="009045B8" w:rsidRDefault="009045B8" w:rsidP="009045B8">
      <w:pPr>
        <w:keepNext/>
        <w:keepLines/>
        <w:shd w:val="clear" w:color="auto" w:fill="FFFFFF"/>
        <w:spacing w:after="0" w:line="240" w:lineRule="auto"/>
        <w:ind w:left="-720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10C9F">
        <w:rPr>
          <w:rFonts w:ascii="Times New Roman" w:eastAsia="Times New Roman" w:hAnsi="Times New Roman" w:cs="Times New Roman"/>
          <w:sz w:val="24"/>
          <w:szCs w:val="24"/>
        </w:rPr>
        <w:t xml:space="preserve">Easton, K. </w:t>
      </w:r>
      <w:r w:rsidRPr="00710C9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Places of Worship Tackle the Affordable Housing Shortage, in </w:t>
      </w:r>
      <w:r w:rsidRPr="00710C9F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Next City</w:t>
      </w:r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.</w:t>
      </w:r>
      <w:r w:rsidRPr="00710C9F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 xml:space="preserve"> </w:t>
      </w:r>
      <w:r w:rsidRPr="00710C9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March 31,2022 </w:t>
      </w:r>
      <w:r w:rsidRPr="00710C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20" w:history="1">
        <w:r w:rsidRPr="00F373E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https://nextcity.org/urbanist-news/places-of-worship-tackle-the-affordable-housing-shortage</w:t>
        </w:r>
      </w:hyperlink>
    </w:p>
    <w:p w14:paraId="7C525949" w14:textId="77777777" w:rsidR="009045B8" w:rsidRPr="00710C9F" w:rsidRDefault="009045B8" w:rsidP="009045B8">
      <w:pPr>
        <w:keepNext/>
        <w:keepLines/>
        <w:shd w:val="clear" w:color="auto" w:fill="FFFFFF"/>
        <w:spacing w:after="0" w:line="240" w:lineRule="auto"/>
        <w:ind w:left="-720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E384040" w14:textId="77777777" w:rsidR="009045B8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0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Geltman, J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F0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Rethinking Redevelopment: Neoliberalism, New Urbanism and Sustainable Urban Design in Cleveland, Ohio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F0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F0B11">
        <w:rPr>
          <w:rFonts w:ascii="Times New Roman" w:hAnsi="Times New Roman" w:cs="Times New Roman"/>
          <w:i/>
          <w:iCs/>
          <w:sz w:val="24"/>
          <w:szCs w:val="24"/>
        </w:rPr>
        <w:t>Chapter 3 - Neoliberalism as the Nexus of the Private and Public Realm</w:t>
      </w:r>
      <w:r w:rsidRPr="00AF0B11">
        <w:rPr>
          <w:rFonts w:ascii="Times New Roman" w:hAnsi="Times New Roman" w:cs="Times New Roman"/>
          <w:sz w:val="24"/>
          <w:szCs w:val="24"/>
        </w:rPr>
        <w:t xml:space="preserve"> </w:t>
      </w:r>
      <w:r w:rsidRPr="00AF0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(2017). </w:t>
      </w:r>
      <w:r w:rsidRPr="00AF0B11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Honors Papers</w:t>
      </w:r>
      <w:r w:rsidRPr="00AF0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199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hyperlink r:id="rId21" w:history="1">
        <w:r w:rsidRPr="00D847C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https://digitalcommons.oberlin.edu/honors/199</w:t>
        </w:r>
      </w:hyperlink>
    </w:p>
    <w:p w14:paraId="4F05C578" w14:textId="77777777" w:rsidR="009045B8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2B756DED" w14:textId="77777777" w:rsidR="009045B8" w:rsidRPr="004835B0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hAnsi="Times New Roman" w:cs="Times New Roman"/>
          <w:sz w:val="24"/>
          <w:szCs w:val="24"/>
        </w:rPr>
      </w:pPr>
      <w:r w:rsidRPr="004835B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Hertz, D.K. Why is New Urbanism So White? </w:t>
      </w:r>
      <w:hyperlink r:id="rId22" w:history="1">
        <w:r w:rsidRPr="004835B0">
          <w:rPr>
            <w:rStyle w:val="Hyperlink"/>
            <w:rFonts w:ascii="Times New Roman" w:hAnsi="Times New Roman" w:cs="Times New Roman"/>
            <w:sz w:val="24"/>
            <w:szCs w:val="24"/>
          </w:rPr>
          <w:t>https://danielkayhertz.com/2014/02/24/why-is-urbanism-so-white/</w:t>
        </w:r>
      </w:hyperlink>
    </w:p>
    <w:p w14:paraId="5306F510" w14:textId="77777777" w:rsidR="009045B8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4CF44A18" w14:textId="77777777" w:rsidR="009045B8" w:rsidRPr="00530D88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hAnsi="Times New Roman" w:cs="Times New Roman"/>
          <w:sz w:val="24"/>
          <w:szCs w:val="24"/>
        </w:rPr>
      </w:pPr>
      <w:r w:rsidRPr="00530D8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Kushner. J. A. </w:t>
      </w:r>
      <w:r w:rsidRPr="00530D88">
        <w:rPr>
          <w:rFonts w:ascii="Times New Roman" w:hAnsi="Times New Roman" w:cs="Times New Roman"/>
          <w:sz w:val="24"/>
          <w:szCs w:val="24"/>
        </w:rPr>
        <w:t xml:space="preserve">Smart Growth, New Urbanism and Diversity: Progressive Planning Movements in America and Their Impact on Poor and Minority Ethnic Populations. </w:t>
      </w:r>
      <w:hyperlink r:id="rId23" w:history="1">
        <w:r w:rsidRPr="00530D88">
          <w:rPr>
            <w:rStyle w:val="Hyperlink"/>
            <w:rFonts w:ascii="Times New Roman" w:hAnsi="Times New Roman" w:cs="Times New Roman"/>
            <w:sz w:val="24"/>
            <w:szCs w:val="24"/>
          </w:rPr>
          <w:t>https://escholarship.org/content/qt7095r4dk/qt7095r4dk.pdf</w:t>
        </w:r>
      </w:hyperlink>
    </w:p>
    <w:p w14:paraId="52CB480B" w14:textId="77777777" w:rsidR="009045B8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5B97B938" w14:textId="77777777" w:rsidR="009045B8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C4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National Low Income Housing Coalition Website - </w:t>
      </w:r>
      <w:hyperlink r:id="rId24" w:history="1">
        <w:r w:rsidRPr="007C42A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https://nlihc.org/explore-issues/why-we-care/problem</w:t>
        </w:r>
      </w:hyperlink>
    </w:p>
    <w:p w14:paraId="66A97069" w14:textId="77777777" w:rsidR="009045B8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0D4A4889" w14:textId="77777777" w:rsidR="009045B8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Ngo, S. Affordable for Whom? </w:t>
      </w:r>
      <w:hyperlink r:id="rId25" w:history="1">
        <w:r w:rsidRPr="0069365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http://www.urbanconsulate.com/blog/2021/10/6/affordable-for-whom</w:t>
        </w:r>
      </w:hyperlink>
    </w:p>
    <w:p w14:paraId="75CD61D2" w14:textId="77777777" w:rsidR="009045B8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632E9C04" w14:textId="77777777" w:rsidR="009045B8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North Carolina Housing. Coalition. Out of Reach: 2021 Report - </w:t>
      </w:r>
      <w:hyperlink r:id="rId26" w:history="1">
        <w:r w:rsidRPr="00D847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https://nchousing.org/nlihc-out-of-reach-report-2021/</w:t>
        </w:r>
      </w:hyperlink>
    </w:p>
    <w:p w14:paraId="0E24207F" w14:textId="77777777" w:rsidR="009045B8" w:rsidRPr="007C42A2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1AFF4FDA" w14:textId="77777777" w:rsidR="009045B8" w:rsidRDefault="009045B8" w:rsidP="009045B8">
      <w:pPr>
        <w:pStyle w:val="Heading1"/>
        <w:shd w:val="clear" w:color="auto" w:fill="FFFFFF"/>
        <w:spacing w:before="0" w:line="240" w:lineRule="auto"/>
        <w:ind w:left="-720" w:right="-900"/>
        <w:textAlignment w:val="baseline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C4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North Carolina Housing Finance Agency - </w:t>
      </w:r>
      <w:hyperlink r:id="rId27" w:history="1">
        <w:r w:rsidRPr="007C42A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https://www.nchfa.com/news/home-matters-blog/home-more-important-ever%E2%80%94nc-housing-finance-agency-makes-it-more-affordable</w:t>
        </w:r>
      </w:hyperlink>
    </w:p>
    <w:p w14:paraId="4FA71C03" w14:textId="77777777" w:rsidR="009045B8" w:rsidRPr="00261F36" w:rsidRDefault="009045B8" w:rsidP="009045B8">
      <w:pPr>
        <w:ind w:right="-900"/>
        <w:rPr>
          <w:sz w:val="10"/>
          <w:szCs w:val="10"/>
        </w:rPr>
      </w:pPr>
    </w:p>
    <w:p w14:paraId="58EA734F" w14:textId="77777777" w:rsidR="009045B8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C4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Next City. Housing -Website Directory.  - </w:t>
      </w:r>
      <w:hyperlink r:id="rId28" w:history="1">
        <w:r w:rsidRPr="007C42A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https://nextcity.org/housing</w:t>
        </w:r>
      </w:hyperlink>
    </w:p>
    <w:p w14:paraId="35567DD5" w14:textId="77777777" w:rsidR="009045B8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</w:pPr>
    </w:p>
    <w:p w14:paraId="52262FF1" w14:textId="77777777" w:rsidR="009045B8" w:rsidRPr="007C42A2" w:rsidRDefault="009045B8" w:rsidP="009045B8">
      <w:pPr>
        <w:pStyle w:val="Heading1"/>
        <w:shd w:val="clear" w:color="auto" w:fill="FFFFFF"/>
        <w:spacing w:before="0" w:line="240" w:lineRule="auto"/>
        <w:ind w:left="-720" w:right="-90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1E0A090B" w14:textId="77777777" w:rsidR="009045B8" w:rsidRPr="00CE1135" w:rsidRDefault="009045B8" w:rsidP="009045B8">
      <w:pPr>
        <w:pStyle w:val="Heading1"/>
        <w:shd w:val="clear" w:color="auto" w:fill="FFFFFF"/>
        <w:spacing w:before="0" w:line="240" w:lineRule="auto"/>
        <w:ind w:left="-720" w:right="-900"/>
        <w:textAlignment w:val="baseline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 w:rsidRPr="007C42A2">
        <w:rPr>
          <w:rFonts w:ascii="Times New Roman" w:eastAsia="Times New Roman" w:hAnsi="Times New Roman" w:cs="Times New Roman"/>
          <w:color w:val="111111"/>
          <w:sz w:val="24"/>
          <w:szCs w:val="24"/>
        </w:rPr>
        <w:t>O’Donnell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 E</w:t>
      </w:r>
      <w:r w:rsidRPr="007C4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7C42A2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Five Ways Local Governments Can Spur Development of Affordable Housing. </w:t>
      </w:r>
      <w:hyperlink r:id="rId29" w:history="1">
        <w:r w:rsidRPr="007C42A2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</w:rPr>
          <w:t>https://nextcity.org/urbanist-news/five-ways-local-governments-can-spur-development-of-affordable-housing</w:t>
        </w:r>
      </w:hyperlink>
    </w:p>
    <w:p w14:paraId="0209B255" w14:textId="77777777" w:rsidR="009045B8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490B175B" w14:textId="77777777" w:rsidR="009045B8" w:rsidRPr="007C42A2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4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Partners for Dignity and Rights: Resources -  </w:t>
      </w:r>
      <w:hyperlink r:id="rId30" w:history="1">
        <w:r w:rsidRPr="007C42A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https://dignityandrights.org/resources/</w:t>
        </w:r>
      </w:hyperlink>
    </w:p>
    <w:p w14:paraId="498BEBE8" w14:textId="77777777" w:rsidR="009045B8" w:rsidRPr="007C42A2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17E5F8B4" w14:textId="77777777" w:rsidR="009045B8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Raguhaveer. T. From Commodification to Public Good: Changing Our Housing Narratives. </w:t>
      </w:r>
      <w:hyperlink r:id="rId31" w:history="1">
        <w:r w:rsidRPr="00D847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https://forgeorganizing.org/article/commodification-public-good-changing-our-housing-narratives</w:t>
        </w:r>
      </w:hyperlink>
    </w:p>
    <w:p w14:paraId="6C82C790" w14:textId="77777777" w:rsidR="009045B8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702EC5A9" w14:textId="77777777" w:rsidR="009045B8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hAnsi="Times New Roman" w:cs="Times New Roman"/>
          <w:color w:val="1155CC"/>
          <w:sz w:val="24"/>
          <w:szCs w:val="24"/>
          <w:u w:val="single"/>
          <w:shd w:val="clear" w:color="auto" w:fill="FFFFFF"/>
        </w:rPr>
      </w:pPr>
      <w:r w:rsidRPr="007C4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Raleigh’s Affordable Housing Plan - </w:t>
      </w:r>
      <w:hyperlink r:id="rId32" w:history="1">
        <w:r w:rsidRPr="00CF13B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https://raleighnc.gov/affordable-housing</w:t>
        </w:r>
      </w:hyperlink>
    </w:p>
    <w:p w14:paraId="4D61E964" w14:textId="77777777" w:rsidR="009045B8" w:rsidRPr="007C42A2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40438B0D" w14:textId="77777777" w:rsidR="009045B8" w:rsidRDefault="009045B8" w:rsidP="009045B8">
      <w:pPr>
        <w:pStyle w:val="Heading1"/>
        <w:shd w:val="clear" w:color="auto" w:fill="FFFFFF"/>
        <w:tabs>
          <w:tab w:val="left" w:pos="-720"/>
        </w:tabs>
        <w:spacing w:before="0" w:line="276" w:lineRule="atLeast"/>
        <w:ind w:left="-720" w:right="-720"/>
        <w:rPr>
          <w:rFonts w:ascii="Times New Roman" w:eastAsia="Times New Roman" w:hAnsi="Times New Roman" w:cs="Times New Roman"/>
          <w:color w:val="4A4A4A"/>
          <w:kern w:val="36"/>
          <w:sz w:val="24"/>
          <w:szCs w:val="24"/>
        </w:rPr>
      </w:pPr>
      <w:r w:rsidRPr="007A3A6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Sabelhaus and Clemens - </w:t>
      </w:r>
      <w:r w:rsidRPr="007A3A6A">
        <w:rPr>
          <w:rFonts w:ascii="Times New Roman" w:eastAsia="Times New Roman" w:hAnsi="Times New Roman" w:cs="Times New Roman"/>
          <w:color w:val="4A4A4A"/>
          <w:kern w:val="36"/>
          <w:sz w:val="24"/>
          <w:szCs w:val="24"/>
        </w:rPr>
        <w:t xml:space="preserve">A generational perspective on recent U.S. homeownership divergence by income and race. </w:t>
      </w:r>
      <w:hyperlink r:id="rId33" w:history="1">
        <w:r w:rsidRPr="00CF13B3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</w:rPr>
          <w:t>https://equitablegrowth.org/a-generational-perspective-on-recent-u-s-homeownership-divergence-by-income-and-race/</w:t>
        </w:r>
      </w:hyperlink>
    </w:p>
    <w:p w14:paraId="7A3A56DF" w14:textId="77777777" w:rsidR="009045B8" w:rsidRDefault="009045B8" w:rsidP="009045B8">
      <w:pPr>
        <w:shd w:val="clear" w:color="auto" w:fill="FFFFFF"/>
        <w:spacing w:after="0" w:line="240" w:lineRule="auto"/>
        <w:ind w:left="-720" w:right="-900"/>
        <w:outlineLvl w:val="1"/>
      </w:pPr>
    </w:p>
    <w:p w14:paraId="2B23B175" w14:textId="77777777" w:rsidR="009045B8" w:rsidRPr="001F4D58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4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Sabonis and Hill. Community + Land + Trust: Tools for Development Without Displacement, </w:t>
      </w:r>
      <w:hyperlink r:id="rId34" w:history="1">
        <w:r w:rsidRPr="001F4D5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https://community-wealth.org/content/community-land-trust-tools-development-without-displacement</w:t>
        </w:r>
      </w:hyperlink>
    </w:p>
    <w:p w14:paraId="135BA681" w14:textId="77777777" w:rsidR="009045B8" w:rsidRPr="001F4D58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3E0F63E7" w14:textId="77777777" w:rsidR="009045B8" w:rsidRPr="001F4D58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F4D58">
        <w:rPr>
          <w:rFonts w:ascii="Times New Roman" w:hAnsi="Times New Roman" w:cs="Times New Roman"/>
          <w:b/>
          <w:bCs/>
          <w:sz w:val="24"/>
          <w:szCs w:val="24"/>
        </w:rPr>
        <w:t xml:space="preserve">Sabonis and Murray. Developing Deeply Affordable Community Controlled Housing: A Toolkit for Community Activists and Allied Developers. </w:t>
      </w:r>
      <w:hyperlink r:id="rId35" w:history="1">
        <w:r w:rsidRPr="001F4D5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https://dignityandrights.org/resources/creating-community-controlled-deeply-affordable-housing-a-resource-toolkit-for-community-activists-allied-community-based-housing-developers/</w:t>
        </w:r>
      </w:hyperlink>
    </w:p>
    <w:p w14:paraId="6F7861DE" w14:textId="77777777" w:rsidR="009045B8" w:rsidRPr="001F4D58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784F7064" w14:textId="77777777" w:rsidR="009045B8" w:rsidRPr="007C42A2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1A979827" w14:textId="77777777" w:rsidR="009045B8" w:rsidRPr="007C42A2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4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Steele, J. Innovative Strategies for Affordable Housing Finance - </w:t>
      </w:r>
      <w:hyperlink r:id="rId36" w:history="1">
        <w:r w:rsidRPr="007C42A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https://www.multihousingnews.com/innovative-solutions-for-affordable-housing-finance/</w:t>
        </w:r>
      </w:hyperlink>
    </w:p>
    <w:p w14:paraId="44B4D254" w14:textId="77777777" w:rsidR="009045B8" w:rsidRPr="007C42A2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67F5C943" w14:textId="77777777" w:rsidR="009045B8" w:rsidRPr="007C42A2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4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US Department of Housing and Urban Development. Wealth Accumulation and Home Ownership: Evidence for Low Income Households- </w:t>
      </w:r>
      <w:hyperlink r:id="rId37" w:history="1">
        <w:r w:rsidRPr="007C42A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https://www.huduser.gov/publications/pdf/wealthaccumulationandhomeownership.pdf</w:t>
        </w:r>
      </w:hyperlink>
    </w:p>
    <w:p w14:paraId="5B370CFE" w14:textId="77777777" w:rsidR="009045B8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Walker, A.  Urbanism Hasn’t Worked for Everyone: Who are we city-making for?  These Experts? Or is it the other human beings who call this place home? -</w:t>
      </w:r>
      <w:r w:rsidRPr="006D70D9">
        <w:t xml:space="preserve"> </w:t>
      </w:r>
      <w:hyperlink r:id="rId38" w:history="1">
        <w:r w:rsidRPr="00D847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https://archive.curbed.com/2020/7/16/21315678/city-racism-urbanism-atlanta-beltline</w:t>
        </w:r>
      </w:hyperlink>
    </w:p>
    <w:p w14:paraId="69FA5D90" w14:textId="77777777" w:rsidR="009045B8" w:rsidRPr="007C42A2" w:rsidRDefault="009045B8" w:rsidP="009045B8">
      <w:pPr>
        <w:shd w:val="clear" w:color="auto" w:fill="FFFFFF"/>
        <w:spacing w:after="0" w:line="240" w:lineRule="auto"/>
        <w:ind w:left="-720" w:right="-900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44E44FBA" w14:textId="77777777" w:rsidR="009045B8" w:rsidRPr="007C42A2" w:rsidRDefault="009045B8" w:rsidP="009045B8">
      <w:pPr>
        <w:spacing w:after="120" w:line="240" w:lineRule="auto"/>
        <w:ind w:left="-720" w:right="-900"/>
        <w:outlineLvl w:val="0"/>
        <w:rPr>
          <w:rFonts w:ascii="Times New Roman" w:eastAsia="Times New Roman" w:hAnsi="Times New Roman" w:cs="Times New Roman"/>
          <w:color w:val="141414"/>
          <w:spacing w:val="-5"/>
          <w:kern w:val="36"/>
          <w:sz w:val="24"/>
          <w:szCs w:val="24"/>
        </w:rPr>
      </w:pPr>
      <w:r w:rsidRPr="007C4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World Economic Forum.  </w:t>
      </w:r>
      <w:r w:rsidRPr="007C42A2">
        <w:rPr>
          <w:rFonts w:ascii="Times New Roman" w:eastAsia="Times New Roman" w:hAnsi="Times New Roman" w:cs="Times New Roman"/>
          <w:color w:val="141414"/>
          <w:spacing w:val="-5"/>
          <w:kern w:val="36"/>
          <w:sz w:val="24"/>
          <w:szCs w:val="24"/>
        </w:rPr>
        <w:t xml:space="preserve">3 ways to reinvent affordable housing in a post-pandemic world - </w:t>
      </w:r>
      <w:hyperlink r:id="rId39" w:history="1">
        <w:r w:rsidRPr="007C42A2">
          <w:rPr>
            <w:rStyle w:val="Hyperlink"/>
            <w:rFonts w:ascii="Times New Roman" w:eastAsia="Times New Roman" w:hAnsi="Times New Roman" w:cs="Times New Roman"/>
            <w:spacing w:val="-5"/>
            <w:kern w:val="36"/>
            <w:sz w:val="24"/>
            <w:szCs w:val="24"/>
          </w:rPr>
          <w:t>https://www.weforum.org/agenda/2022/01/reinvent-affordable-housing-post-covid19-world-habitat-for-humanity</w:t>
        </w:r>
      </w:hyperlink>
    </w:p>
    <w:p w14:paraId="05D37A6D" w14:textId="77777777" w:rsidR="009045B8" w:rsidRPr="007C42A2" w:rsidRDefault="009045B8" w:rsidP="009045B8">
      <w:pPr>
        <w:spacing w:after="120" w:line="240" w:lineRule="auto"/>
        <w:ind w:left="-720"/>
        <w:outlineLvl w:val="0"/>
        <w:rPr>
          <w:rFonts w:ascii="Times New Roman" w:eastAsia="Times New Roman" w:hAnsi="Times New Roman" w:cs="Times New Roman"/>
          <w:color w:val="141414"/>
          <w:spacing w:val="-5"/>
          <w:kern w:val="36"/>
          <w:sz w:val="28"/>
          <w:szCs w:val="28"/>
        </w:rPr>
      </w:pPr>
    </w:p>
    <w:p w14:paraId="1D0C51A3" w14:textId="77777777" w:rsidR="009045B8" w:rsidRPr="00D30543" w:rsidRDefault="009045B8" w:rsidP="009045B8">
      <w:pPr>
        <w:spacing w:after="0" w:line="240" w:lineRule="auto"/>
        <w:ind w:left="-720" w:right="-720"/>
        <w:rPr>
          <w:rFonts w:ascii="Times New Roman" w:eastAsia="Times New Roman" w:hAnsi="Times New Roman" w:cs="Times New Roman"/>
          <w:sz w:val="28"/>
          <w:szCs w:val="28"/>
        </w:rPr>
      </w:pPr>
    </w:p>
    <w:p w14:paraId="7CA489DE" w14:textId="77777777" w:rsidR="009045B8" w:rsidRPr="00D30543" w:rsidRDefault="009045B8" w:rsidP="009045B8">
      <w:pPr>
        <w:rPr>
          <w:rFonts w:ascii="Times New Roman" w:hAnsi="Times New Roman" w:cs="Times New Roman"/>
          <w:sz w:val="28"/>
          <w:szCs w:val="28"/>
        </w:rPr>
      </w:pPr>
    </w:p>
    <w:p w14:paraId="78CD8E86" w14:textId="77777777" w:rsidR="00AE02EE" w:rsidRDefault="00AE02EE"/>
    <w:sectPr w:rsidR="00AE02EE" w:rsidSect="00D30543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B8"/>
    <w:rsid w:val="009045B8"/>
    <w:rsid w:val="00AE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AC5C3"/>
  <w15:chartTrackingRefBased/>
  <w15:docId w15:val="{3394E565-01E7-455A-B6B4-415D4765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5B8"/>
  </w:style>
  <w:style w:type="paragraph" w:styleId="Heading1">
    <w:name w:val="heading 1"/>
    <w:basedOn w:val="Normal"/>
    <w:next w:val="Normal"/>
    <w:link w:val="Heading1Char"/>
    <w:uiPriority w:val="9"/>
    <w:qFormat/>
    <w:rsid w:val="009045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9045B8"/>
    <w:rPr>
      <w:i/>
      <w:iCs/>
    </w:rPr>
  </w:style>
  <w:style w:type="character" w:styleId="Hyperlink">
    <w:name w:val="Hyperlink"/>
    <w:basedOn w:val="DefaultParagraphFont"/>
    <w:uiPriority w:val="99"/>
    <w:unhideWhenUsed/>
    <w:rsid w:val="009045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conversation.com/urban-planning-as-a-tool-of-white-supremacy-the-other-lesson-from-minneapolis-142249" TargetMode="External"/><Relationship Id="rId18" Type="http://schemas.openxmlformats.org/officeDocument/2006/relationships/hyperlink" Target="https://www.dissentmagazine.org/article/beyond-market-alternatives-grassroots-lec-clt" TargetMode="External"/><Relationship Id="rId26" Type="http://schemas.openxmlformats.org/officeDocument/2006/relationships/hyperlink" Target="https://nchousing.org/nlihc-out-of-reach-report-2021/" TargetMode="External"/><Relationship Id="rId39" Type="http://schemas.openxmlformats.org/officeDocument/2006/relationships/hyperlink" Target="https://www.weforum.org/agenda/2022/01/reinvent-affordable-housing-post-covid19-world-habitat-for-humanity" TargetMode="External"/><Relationship Id="rId21" Type="http://schemas.openxmlformats.org/officeDocument/2006/relationships/hyperlink" Target="https://digitalcommons.oberlin.edu/honors/199" TargetMode="External"/><Relationship Id="rId34" Type="http://schemas.openxmlformats.org/officeDocument/2006/relationships/hyperlink" Target="https://community-wealth.org/content/community-land-trust-tools-development-without-displacement" TargetMode="External"/><Relationship Id="rId7" Type="http://schemas.openxmlformats.org/officeDocument/2006/relationships/hyperlink" Target="https://www.orangehabitat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issentmagazine.org/author/marnie-brady" TargetMode="External"/><Relationship Id="rId20" Type="http://schemas.openxmlformats.org/officeDocument/2006/relationships/hyperlink" Target="https://nextcity.org/urbanist-news/places-of-worship-tackle-the-affordable-housing-shortage" TargetMode="External"/><Relationship Id="rId29" Type="http://schemas.openxmlformats.org/officeDocument/2006/relationships/hyperlink" Target="https://nextcity.org/urbanist-news/five-ways-local-governments-can-spur-development-of-affordable-housin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mpowermentinc.org/" TargetMode="External"/><Relationship Id="rId11" Type="http://schemas.openxmlformats.org/officeDocument/2006/relationships/hyperlink" Target="https://brewminate.com/a-history-of-poverty-and-housing-the-poor/" TargetMode="External"/><Relationship Id="rId24" Type="http://schemas.openxmlformats.org/officeDocument/2006/relationships/hyperlink" Target="https://nlihc.org/explore-issues/why-we-care/problem" TargetMode="External"/><Relationship Id="rId32" Type="http://schemas.openxmlformats.org/officeDocument/2006/relationships/hyperlink" Target="https://raleighnc.gov/affordable-housing" TargetMode="External"/><Relationship Id="rId37" Type="http://schemas.openxmlformats.org/officeDocument/2006/relationships/hyperlink" Target="https://www.huduser.gov/publications/pdf/wealthaccumulationandhomeownership.pd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communityhometrust.org/" TargetMode="External"/><Relationship Id="rId15" Type="http://schemas.openxmlformats.org/officeDocument/2006/relationships/hyperlink" Target="https://www.dissentmagazine.org/author/gianpaolo-baiocchi" TargetMode="External"/><Relationship Id="rId23" Type="http://schemas.openxmlformats.org/officeDocument/2006/relationships/hyperlink" Target="https://escholarship.org/content/qt7095r4dk/qt7095r4dk.pdf" TargetMode="External"/><Relationship Id="rId28" Type="http://schemas.openxmlformats.org/officeDocument/2006/relationships/hyperlink" Target="https://nextcity.org/housing" TargetMode="External"/><Relationship Id="rId36" Type="http://schemas.openxmlformats.org/officeDocument/2006/relationships/hyperlink" Target="https://www.multihousingnews.com/innovative-solutions-for-affordable-housing-finance/" TargetMode="External"/><Relationship Id="rId10" Type="http://schemas.openxmlformats.org/officeDocument/2006/relationships/hyperlink" Target="https://www.kpbs.org/news/2022/01/24/independent-lens-owned-a-tale-of-two-americas" TargetMode="External"/><Relationship Id="rId19" Type="http://schemas.openxmlformats.org/officeDocument/2006/relationships/hyperlink" Target="https://community-wealth.org/" TargetMode="External"/><Relationship Id="rId31" Type="http://schemas.openxmlformats.org/officeDocument/2006/relationships/hyperlink" Target="https://forgeorganizing.org/article/commodification-public-good-changing-our-housing-narratives" TargetMode="External"/><Relationship Id="rId4" Type="http://schemas.openxmlformats.org/officeDocument/2006/relationships/hyperlink" Target="https://www.chapelhillaffordablehousing.org/" TargetMode="External"/><Relationship Id="rId9" Type="http://schemas.openxmlformats.org/officeDocument/2006/relationships/hyperlink" Target="http://www.stpaulamechapelhill.org/st-paul-village-overview.html" TargetMode="External"/><Relationship Id="rId14" Type="http://schemas.openxmlformats.org/officeDocument/2006/relationships/hyperlink" Target="https://www.youtube.com/watch?v=Mi9sjhISYfg" TargetMode="External"/><Relationship Id="rId22" Type="http://schemas.openxmlformats.org/officeDocument/2006/relationships/hyperlink" Target="https://danielkayhertz.com/2014/02/24/why-is-urbanism-so-white/" TargetMode="External"/><Relationship Id="rId27" Type="http://schemas.openxmlformats.org/officeDocument/2006/relationships/hyperlink" Target="https://www.nchfa.com/news/home-matters-blog/home-more-important-ever%E2%80%94nc-housing-finance-agency-makes-it-more-affordable" TargetMode="External"/><Relationship Id="rId30" Type="http://schemas.openxmlformats.org/officeDocument/2006/relationships/hyperlink" Target="https://dignityandrights.org/resources/" TargetMode="External"/><Relationship Id="rId35" Type="http://schemas.openxmlformats.org/officeDocument/2006/relationships/hyperlink" Target="https://dignityandrights.org/resources/creating-community-controlled-deeply-affordable-housing-a-resource-toolkit-for-community-activists-allied-community-based-housing-developers/" TargetMode="External"/><Relationship Id="rId8" Type="http://schemas.openxmlformats.org/officeDocument/2006/relationships/hyperlink" Target="https://peeweehomes.org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homesnow.org/short-history-of-public-housing-in-the-us-1930s-present/" TargetMode="External"/><Relationship Id="rId17" Type="http://schemas.openxmlformats.org/officeDocument/2006/relationships/hyperlink" Target="https://www.dissentmagazine.org/author/h-jacob-carlson" TargetMode="External"/><Relationship Id="rId25" Type="http://schemas.openxmlformats.org/officeDocument/2006/relationships/hyperlink" Target="http://www.urbanconsulate.com/blog/2021/10/6/affordable-for-whom" TargetMode="External"/><Relationship Id="rId33" Type="http://schemas.openxmlformats.org/officeDocument/2006/relationships/hyperlink" Target="https://equitablegrowth.org/a-generational-perspective-on-recent-u-s-homeownership-divergence-by-income-and-race/" TargetMode="External"/><Relationship Id="rId38" Type="http://schemas.openxmlformats.org/officeDocument/2006/relationships/hyperlink" Target="https://archive.curbed.com/2020/7/16/21315678/city-racism-urbanism-atlanta-belt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1191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Brown</dc:creator>
  <cp:keywords/>
  <dc:description/>
  <cp:lastModifiedBy>Linda Brown</cp:lastModifiedBy>
  <cp:revision>1</cp:revision>
  <dcterms:created xsi:type="dcterms:W3CDTF">2022-04-01T19:36:00Z</dcterms:created>
  <dcterms:modified xsi:type="dcterms:W3CDTF">2022-04-01T19:36:00Z</dcterms:modified>
</cp:coreProperties>
</file>